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09"/>
        <w:gridCol w:w="505"/>
        <w:gridCol w:w="404"/>
        <w:gridCol w:w="2577"/>
        <w:gridCol w:w="1077"/>
        <w:gridCol w:w="4593"/>
      </w:tblGrid>
      <w:tr w:rsidR="007D396A">
        <w:trPr>
          <w:trHeight w:hRule="exact" w:val="1021"/>
        </w:trPr>
        <w:tc>
          <w:tcPr>
            <w:tcW w:w="4395" w:type="dxa"/>
            <w:gridSpan w:val="4"/>
          </w:tcPr>
          <w:p w:rsidR="007D396A" w:rsidRDefault="006327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noProof/>
                <w:sz w:val="18"/>
              </w:rPr>
              <w:drawing>
                <wp:inline distT="0" distB="0" distL="0" distR="0">
                  <wp:extent cx="643890" cy="644144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43890" cy="644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</w:tcPr>
          <w:p w:rsidR="007D396A" w:rsidRDefault="007D39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93" w:type="dxa"/>
          </w:tcPr>
          <w:p w:rsidR="007D396A" w:rsidRDefault="007D396A">
            <w:pPr>
              <w:spacing w:after="0" w:line="240" w:lineRule="auto"/>
              <w:ind w:firstLine="1418"/>
              <w:jc w:val="right"/>
              <w:rPr>
                <w:rFonts w:ascii="Times New Roman" w:hAnsi="Times New Roman"/>
                <w:sz w:val="28"/>
              </w:rPr>
            </w:pPr>
            <w:bookmarkStart w:id="0" w:name="_Hlt395082039"/>
            <w:bookmarkStart w:id="1" w:name="_Hlt395030209"/>
            <w:bookmarkEnd w:id="0"/>
            <w:bookmarkEnd w:id="1"/>
          </w:p>
        </w:tc>
      </w:tr>
      <w:tr w:rsidR="007D396A">
        <w:trPr>
          <w:trHeight w:hRule="exact" w:val="2236"/>
        </w:trPr>
        <w:tc>
          <w:tcPr>
            <w:tcW w:w="4395" w:type="dxa"/>
            <w:gridSpan w:val="4"/>
          </w:tcPr>
          <w:p w:rsidR="007D396A" w:rsidRDefault="00632762">
            <w:pPr>
              <w:keepNext/>
              <w:tabs>
                <w:tab w:val="left" w:pos="4180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МИНФИН РОССИИ</w:t>
            </w:r>
          </w:p>
          <w:p w:rsidR="007D396A" w:rsidRDefault="00632762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ФЕДЕРАЛЬНАЯ НАЛОГОВАЯ СЛУЖБА</w:t>
            </w:r>
          </w:p>
          <w:p w:rsidR="007D396A" w:rsidRDefault="00632762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УФНС РОССИИ ПО ТЮМЕНСКОЙ ОБЛАСТИ</w:t>
            </w:r>
          </w:p>
          <w:p w:rsidR="007D396A" w:rsidRDefault="007D396A">
            <w:pPr>
              <w:tabs>
                <w:tab w:val="left" w:pos="4180"/>
              </w:tabs>
              <w:spacing w:after="0" w:line="12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D396A" w:rsidRDefault="00632762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ИНСПЕКЦИЯ</w:t>
            </w:r>
          </w:p>
          <w:p w:rsidR="007D396A" w:rsidRDefault="00632762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ФЕДЕРАЛЬНОЙ НАЛОГОВОЙ СЛУЖБЫ </w:t>
            </w:r>
          </w:p>
          <w:p w:rsidR="007D396A" w:rsidRDefault="00632762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ПО Г. ТЮМЕНИ № 1</w:t>
            </w:r>
          </w:p>
          <w:p w:rsidR="007D396A" w:rsidRDefault="007D396A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8"/>
              </w:rPr>
            </w:pPr>
          </w:p>
          <w:p w:rsidR="007D396A" w:rsidRDefault="00632762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(ИФНС  России по г. Тюмени №1)</w:t>
            </w:r>
          </w:p>
          <w:p w:rsidR="007D396A" w:rsidRDefault="007D396A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hAnsi="Times New Roman"/>
                <w:sz w:val="8"/>
              </w:rPr>
            </w:pPr>
          </w:p>
          <w:p w:rsidR="007D396A" w:rsidRDefault="00632762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ab/>
              <w:t>ул. Товарное шоссе, 15, г. Тюмень, 625009</w:t>
            </w:r>
          </w:p>
          <w:p w:rsidR="007D396A" w:rsidRDefault="00632762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Телефон: (3452) 29-62-06; Телефакс: (3452) 29-62-06</w:t>
            </w:r>
          </w:p>
          <w:p w:rsidR="007D396A" w:rsidRDefault="00632762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www.nalog.gov.ru</w:t>
            </w:r>
          </w:p>
        </w:tc>
        <w:tc>
          <w:tcPr>
            <w:tcW w:w="1077" w:type="dxa"/>
            <w:vMerge w:val="restart"/>
          </w:tcPr>
          <w:p w:rsidR="007D396A" w:rsidRDefault="007D396A">
            <w:pPr>
              <w:spacing w:after="0" w:line="240" w:lineRule="auto"/>
              <w:rPr>
                <w:rFonts w:ascii="Times New Roman" w:hAnsi="Times New Roman"/>
                <w:sz w:val="12"/>
              </w:rPr>
            </w:pPr>
          </w:p>
        </w:tc>
        <w:tc>
          <w:tcPr>
            <w:tcW w:w="4593" w:type="dxa"/>
            <w:vMerge w:val="restart"/>
          </w:tcPr>
          <w:p w:rsidR="00632762" w:rsidRPr="00AA3124" w:rsidRDefault="00632762" w:rsidP="00AA3124">
            <w:pPr>
              <w:ind w:right="-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124">
              <w:rPr>
                <w:rFonts w:ascii="Times New Roman" w:hAnsi="Times New Roman"/>
                <w:sz w:val="28"/>
                <w:szCs w:val="28"/>
              </w:rPr>
              <w:t>УФНС России по Тюменской области</w:t>
            </w:r>
          </w:p>
          <w:p w:rsidR="007D396A" w:rsidRPr="00AA3124" w:rsidRDefault="007D396A" w:rsidP="00393F53">
            <w:pPr>
              <w:tabs>
                <w:tab w:val="center" w:pos="4677"/>
                <w:tab w:val="right" w:pos="9355"/>
              </w:tabs>
              <w:spacing w:after="0" w:line="240" w:lineRule="auto"/>
              <w:ind w:firstLine="141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96A">
        <w:trPr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000000"/>
            </w:tcBorders>
            <w:vAlign w:val="bottom"/>
          </w:tcPr>
          <w:p w:rsidR="007D396A" w:rsidRDefault="00180180" w:rsidP="0018018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</w:t>
            </w:r>
            <w:r w:rsidR="00952D62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8</w:t>
            </w:r>
            <w:r w:rsidR="00952D62">
              <w:rPr>
                <w:rFonts w:ascii="Times New Roman" w:hAnsi="Times New Roman"/>
                <w:sz w:val="24"/>
              </w:rPr>
              <w:t>.2023</w:t>
            </w:r>
          </w:p>
        </w:tc>
        <w:tc>
          <w:tcPr>
            <w:tcW w:w="404" w:type="dxa"/>
            <w:vAlign w:val="bottom"/>
          </w:tcPr>
          <w:p w:rsidR="007D396A" w:rsidRDefault="006327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2577" w:type="dxa"/>
            <w:tcBorders>
              <w:bottom w:val="single" w:sz="4" w:space="0" w:color="000000"/>
            </w:tcBorders>
            <w:vAlign w:val="bottom"/>
          </w:tcPr>
          <w:p w:rsidR="007D396A" w:rsidRDefault="007D39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vMerge/>
          </w:tcPr>
          <w:p w:rsidR="007D396A" w:rsidRDefault="007D396A"/>
        </w:tc>
        <w:tc>
          <w:tcPr>
            <w:tcW w:w="4593" w:type="dxa"/>
            <w:vMerge/>
          </w:tcPr>
          <w:p w:rsidR="007D396A" w:rsidRDefault="007D396A"/>
        </w:tc>
      </w:tr>
      <w:tr w:rsidR="007D396A">
        <w:trPr>
          <w:trHeight w:hRule="exact" w:val="227"/>
        </w:trPr>
        <w:tc>
          <w:tcPr>
            <w:tcW w:w="1414" w:type="dxa"/>
            <w:gridSpan w:val="2"/>
            <w:tcBorders>
              <w:top w:val="single" w:sz="4" w:space="0" w:color="000000"/>
            </w:tcBorders>
            <w:vAlign w:val="bottom"/>
          </w:tcPr>
          <w:p w:rsidR="007D396A" w:rsidRDefault="007D396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404" w:type="dxa"/>
            <w:vAlign w:val="bottom"/>
          </w:tcPr>
          <w:p w:rsidR="007D396A" w:rsidRDefault="007D396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2577" w:type="dxa"/>
            <w:tcBorders>
              <w:top w:val="single" w:sz="4" w:space="0" w:color="000000"/>
            </w:tcBorders>
            <w:vAlign w:val="bottom"/>
          </w:tcPr>
          <w:p w:rsidR="007D396A" w:rsidRDefault="007D396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077" w:type="dxa"/>
            <w:vMerge/>
          </w:tcPr>
          <w:p w:rsidR="007D396A" w:rsidRDefault="007D396A"/>
        </w:tc>
        <w:tc>
          <w:tcPr>
            <w:tcW w:w="4593" w:type="dxa"/>
            <w:vMerge/>
          </w:tcPr>
          <w:p w:rsidR="007D396A" w:rsidRDefault="007D396A"/>
        </w:tc>
      </w:tr>
      <w:tr w:rsidR="007D396A">
        <w:trPr>
          <w:trHeight w:hRule="exact" w:val="397"/>
        </w:trPr>
        <w:tc>
          <w:tcPr>
            <w:tcW w:w="909" w:type="dxa"/>
            <w:vAlign w:val="bottom"/>
          </w:tcPr>
          <w:p w:rsidR="007D396A" w:rsidRDefault="006327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№</w:t>
            </w:r>
          </w:p>
        </w:tc>
        <w:tc>
          <w:tcPr>
            <w:tcW w:w="3486" w:type="dxa"/>
            <w:gridSpan w:val="3"/>
            <w:tcBorders>
              <w:bottom w:val="single" w:sz="4" w:space="0" w:color="000000"/>
            </w:tcBorders>
            <w:vAlign w:val="bottom"/>
          </w:tcPr>
          <w:p w:rsidR="007D396A" w:rsidRPr="0056167C" w:rsidRDefault="007D396A" w:rsidP="00561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7D396A" w:rsidRDefault="007D396A"/>
        </w:tc>
        <w:tc>
          <w:tcPr>
            <w:tcW w:w="4593" w:type="dxa"/>
            <w:vMerge/>
          </w:tcPr>
          <w:p w:rsidR="007D396A" w:rsidRDefault="007D396A"/>
        </w:tc>
      </w:tr>
      <w:tr w:rsidR="007D396A">
        <w:trPr>
          <w:trHeight w:hRule="exact" w:val="227"/>
        </w:trPr>
        <w:tc>
          <w:tcPr>
            <w:tcW w:w="909" w:type="dxa"/>
            <w:vAlign w:val="bottom"/>
          </w:tcPr>
          <w:p w:rsidR="007D396A" w:rsidRDefault="007D3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0"/>
              </w:rPr>
            </w:pPr>
          </w:p>
        </w:tc>
        <w:tc>
          <w:tcPr>
            <w:tcW w:w="3486" w:type="dxa"/>
            <w:gridSpan w:val="3"/>
            <w:tcBorders>
              <w:top w:val="single" w:sz="4" w:space="0" w:color="000000"/>
            </w:tcBorders>
            <w:vAlign w:val="bottom"/>
          </w:tcPr>
          <w:p w:rsidR="007D396A" w:rsidRDefault="007D3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0"/>
              </w:rPr>
            </w:pPr>
          </w:p>
        </w:tc>
        <w:tc>
          <w:tcPr>
            <w:tcW w:w="1077" w:type="dxa"/>
            <w:vMerge/>
          </w:tcPr>
          <w:p w:rsidR="007D396A" w:rsidRDefault="007D396A"/>
        </w:tc>
        <w:tc>
          <w:tcPr>
            <w:tcW w:w="4593" w:type="dxa"/>
            <w:vMerge/>
          </w:tcPr>
          <w:p w:rsidR="007D396A" w:rsidRDefault="007D396A"/>
        </w:tc>
      </w:tr>
      <w:tr w:rsidR="007D396A" w:rsidRPr="00333CAC" w:rsidTr="004854EE">
        <w:trPr>
          <w:trHeight w:hRule="exact" w:val="2286"/>
        </w:trPr>
        <w:tc>
          <w:tcPr>
            <w:tcW w:w="4395" w:type="dxa"/>
            <w:gridSpan w:val="4"/>
          </w:tcPr>
          <w:p w:rsidR="007D396A" w:rsidRPr="00507206" w:rsidRDefault="00B86F39" w:rsidP="00507206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Пояснительная записка к отчету о налоговой базе и структуре начислений по расчету сумм налога на доходы физических лиц за 2023 год, исчисленных и удержанных налоговым агентом за </w:t>
            </w:r>
            <w:r w:rsidR="00507206">
              <w:rPr>
                <w:rFonts w:ascii="Times New Roman" w:hAnsi="Times New Roman"/>
                <w:sz w:val="24"/>
              </w:rPr>
              <w:t>полугодие</w:t>
            </w:r>
            <w:bookmarkStart w:id="2" w:name="_GoBack"/>
            <w:bookmarkEnd w:id="2"/>
          </w:p>
        </w:tc>
        <w:tc>
          <w:tcPr>
            <w:tcW w:w="1077" w:type="dxa"/>
            <w:vMerge/>
          </w:tcPr>
          <w:p w:rsidR="007D396A" w:rsidRPr="00333CAC" w:rsidRDefault="007D396A"/>
        </w:tc>
        <w:tc>
          <w:tcPr>
            <w:tcW w:w="4593" w:type="dxa"/>
            <w:vMerge/>
          </w:tcPr>
          <w:p w:rsidR="007D396A" w:rsidRPr="00333CAC" w:rsidRDefault="007D396A"/>
        </w:tc>
      </w:tr>
    </w:tbl>
    <w:p w:rsidR="00A94BF1" w:rsidRPr="00333CAC" w:rsidRDefault="00A94BF1" w:rsidP="00AA31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77A6C" w:rsidRPr="00333CAC" w:rsidRDefault="00977A6C" w:rsidP="00977A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33CAC">
        <w:rPr>
          <w:rFonts w:ascii="Times New Roman" w:hAnsi="Times New Roman"/>
          <w:sz w:val="26"/>
          <w:szCs w:val="26"/>
        </w:rPr>
        <w:t>Пояснительная записка к отчету по форме 7-НДФЛ</w:t>
      </w:r>
    </w:p>
    <w:p w:rsidR="00977A6C" w:rsidRPr="00333CAC" w:rsidRDefault="00977A6C" w:rsidP="00977A6C">
      <w:pPr>
        <w:pStyle w:val="ConsPlusNormal"/>
        <w:widowControl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8700DE" w:rsidRPr="00333CAC" w:rsidRDefault="008700DE" w:rsidP="00977A6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977A6C" w:rsidRPr="00333CAC" w:rsidRDefault="00977A6C" w:rsidP="00977A6C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333CAC">
        <w:rPr>
          <w:rFonts w:ascii="Times New Roman" w:hAnsi="Times New Roman"/>
          <w:sz w:val="26"/>
          <w:szCs w:val="26"/>
        </w:rPr>
        <w:t>ИФНС России по г. Тюмени № 1</w:t>
      </w:r>
      <w:r w:rsidR="005D0540" w:rsidRPr="00333CAC">
        <w:rPr>
          <w:rFonts w:ascii="Times New Roman" w:hAnsi="Times New Roman"/>
          <w:sz w:val="26"/>
          <w:szCs w:val="26"/>
        </w:rPr>
        <w:t xml:space="preserve"> (далее - Инспекция)</w:t>
      </w:r>
      <w:r w:rsidRPr="00333CAC">
        <w:rPr>
          <w:rFonts w:ascii="Times New Roman" w:hAnsi="Times New Roman"/>
          <w:sz w:val="26"/>
          <w:szCs w:val="26"/>
        </w:rPr>
        <w:t xml:space="preserve">, направляет пояснительную записку к отчету по форме 7 </w:t>
      </w:r>
      <w:r w:rsidR="00D73F4F" w:rsidRPr="00333CAC">
        <w:rPr>
          <w:rFonts w:ascii="Times New Roman" w:hAnsi="Times New Roman"/>
          <w:sz w:val="26"/>
          <w:szCs w:val="26"/>
        </w:rPr>
        <w:t>–</w:t>
      </w:r>
      <w:r w:rsidRPr="00333CAC">
        <w:rPr>
          <w:rFonts w:ascii="Times New Roman" w:hAnsi="Times New Roman"/>
          <w:sz w:val="26"/>
          <w:szCs w:val="26"/>
        </w:rPr>
        <w:t xml:space="preserve"> НДФЛ</w:t>
      </w:r>
      <w:r w:rsidR="00D73F4F" w:rsidRPr="00333CAC">
        <w:rPr>
          <w:rFonts w:ascii="Times New Roman" w:hAnsi="Times New Roman"/>
          <w:sz w:val="26"/>
          <w:szCs w:val="26"/>
        </w:rPr>
        <w:t xml:space="preserve"> за</w:t>
      </w:r>
      <w:r w:rsidR="00B86F39">
        <w:rPr>
          <w:rFonts w:ascii="Times New Roman" w:hAnsi="Times New Roman"/>
          <w:sz w:val="26"/>
          <w:szCs w:val="26"/>
        </w:rPr>
        <w:t xml:space="preserve"> </w:t>
      </w:r>
      <w:r w:rsidR="00180180">
        <w:rPr>
          <w:rFonts w:ascii="Times New Roman" w:hAnsi="Times New Roman"/>
          <w:sz w:val="26"/>
          <w:szCs w:val="26"/>
        </w:rPr>
        <w:t>полугодие</w:t>
      </w:r>
      <w:r w:rsidR="00D73F4F" w:rsidRPr="00333CAC">
        <w:rPr>
          <w:rFonts w:ascii="Times New Roman" w:hAnsi="Times New Roman"/>
          <w:sz w:val="26"/>
          <w:szCs w:val="26"/>
        </w:rPr>
        <w:t xml:space="preserve"> 202</w:t>
      </w:r>
      <w:r w:rsidR="00B86F39">
        <w:rPr>
          <w:rFonts w:ascii="Times New Roman" w:hAnsi="Times New Roman"/>
          <w:sz w:val="26"/>
          <w:szCs w:val="26"/>
        </w:rPr>
        <w:t>3</w:t>
      </w:r>
      <w:r w:rsidR="00D73F4F" w:rsidRPr="00333CAC">
        <w:rPr>
          <w:rFonts w:ascii="Times New Roman" w:hAnsi="Times New Roman"/>
          <w:sz w:val="26"/>
          <w:szCs w:val="26"/>
        </w:rPr>
        <w:t>г.</w:t>
      </w:r>
    </w:p>
    <w:p w:rsidR="00066CC9" w:rsidRPr="00157CFC" w:rsidRDefault="00977A6C" w:rsidP="005D0540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 w:rsidRPr="00333CAC">
        <w:rPr>
          <w:rFonts w:ascii="Times New Roman" w:hAnsi="Times New Roman"/>
          <w:sz w:val="26"/>
          <w:szCs w:val="26"/>
        </w:rPr>
        <w:tab/>
        <w:t>По</w:t>
      </w:r>
      <w:r w:rsidR="005D0540" w:rsidRPr="00333CAC">
        <w:rPr>
          <w:rFonts w:ascii="Times New Roman" w:hAnsi="Times New Roman"/>
          <w:sz w:val="26"/>
          <w:szCs w:val="26"/>
        </w:rPr>
        <w:t xml:space="preserve"> результатам проведенного анализа,</w:t>
      </w:r>
      <w:r w:rsidR="00E06E25" w:rsidRPr="00333CAC">
        <w:rPr>
          <w:rFonts w:ascii="Times New Roman" w:hAnsi="Times New Roman"/>
          <w:sz w:val="26"/>
          <w:szCs w:val="26"/>
        </w:rPr>
        <w:t xml:space="preserve"> </w:t>
      </w:r>
      <w:r w:rsidR="009E759B" w:rsidRPr="00333CAC">
        <w:rPr>
          <w:rFonts w:ascii="Times New Roman" w:hAnsi="Times New Roman"/>
          <w:sz w:val="26"/>
          <w:szCs w:val="26"/>
        </w:rPr>
        <w:t>по</w:t>
      </w:r>
      <w:r w:rsidR="00275AF3" w:rsidRPr="00333CAC">
        <w:rPr>
          <w:rFonts w:ascii="Times New Roman" w:hAnsi="Times New Roman"/>
          <w:sz w:val="26"/>
          <w:szCs w:val="26"/>
        </w:rPr>
        <w:t xml:space="preserve"> расчетам представленных с </w:t>
      </w:r>
      <w:r w:rsidR="00C81300" w:rsidRPr="00333CAC">
        <w:rPr>
          <w:rFonts w:ascii="Times New Roman" w:hAnsi="Times New Roman"/>
          <w:sz w:val="26"/>
          <w:szCs w:val="26"/>
        </w:rPr>
        <w:t xml:space="preserve">чужим </w:t>
      </w:r>
      <w:r w:rsidR="009E759B" w:rsidRPr="00333CAC">
        <w:rPr>
          <w:rFonts w:ascii="Times New Roman" w:hAnsi="Times New Roman"/>
          <w:sz w:val="26"/>
          <w:szCs w:val="26"/>
        </w:rPr>
        <w:t>ОКТМО</w:t>
      </w:r>
      <w:r w:rsidR="00275AF3" w:rsidRPr="00333CAC">
        <w:rPr>
          <w:rFonts w:ascii="Times New Roman" w:hAnsi="Times New Roman"/>
          <w:sz w:val="26"/>
          <w:szCs w:val="26"/>
        </w:rPr>
        <w:t>,</w:t>
      </w:r>
      <w:r w:rsidR="00E06E25" w:rsidRPr="00333CA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D0540" w:rsidRPr="00333CAC">
        <w:rPr>
          <w:rFonts w:ascii="Times New Roman" w:hAnsi="Times New Roman"/>
          <w:sz w:val="26"/>
          <w:szCs w:val="26"/>
        </w:rPr>
        <w:t>согласно</w:t>
      </w:r>
      <w:proofErr w:type="gramEnd"/>
      <w:r w:rsidRPr="00333CAC">
        <w:rPr>
          <w:rFonts w:ascii="Times New Roman" w:hAnsi="Times New Roman"/>
          <w:sz w:val="26"/>
          <w:szCs w:val="26"/>
        </w:rPr>
        <w:t xml:space="preserve"> контрольны</w:t>
      </w:r>
      <w:r w:rsidR="005D0540" w:rsidRPr="00333CAC">
        <w:rPr>
          <w:rFonts w:ascii="Times New Roman" w:hAnsi="Times New Roman"/>
          <w:sz w:val="26"/>
          <w:szCs w:val="26"/>
        </w:rPr>
        <w:t>х соотношений</w:t>
      </w:r>
      <w:r w:rsidR="00E06E25" w:rsidRPr="00333CAC">
        <w:rPr>
          <w:rFonts w:ascii="Times New Roman" w:hAnsi="Times New Roman"/>
          <w:sz w:val="26"/>
          <w:szCs w:val="26"/>
        </w:rPr>
        <w:t xml:space="preserve"> расхождений</w:t>
      </w:r>
      <w:r w:rsidRPr="00333CAC">
        <w:rPr>
          <w:rFonts w:ascii="Times New Roman" w:hAnsi="Times New Roman"/>
          <w:sz w:val="26"/>
          <w:szCs w:val="26"/>
        </w:rPr>
        <w:t xml:space="preserve"> </w:t>
      </w:r>
      <w:r w:rsidR="005D0540" w:rsidRPr="00333CAC">
        <w:rPr>
          <w:rFonts w:ascii="Times New Roman" w:hAnsi="Times New Roman"/>
          <w:sz w:val="26"/>
          <w:szCs w:val="26"/>
        </w:rPr>
        <w:t>не выявлено</w:t>
      </w:r>
      <w:r w:rsidR="00E06E25" w:rsidRPr="00333CAC">
        <w:rPr>
          <w:rFonts w:ascii="Times New Roman" w:hAnsi="Times New Roman"/>
          <w:sz w:val="26"/>
          <w:szCs w:val="26"/>
        </w:rPr>
        <w:t>, изменения не вносились.</w:t>
      </w:r>
    </w:p>
    <w:p w:rsidR="00977A6C" w:rsidRPr="00157CFC" w:rsidRDefault="00977A6C" w:rsidP="00FF19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7A6C" w:rsidRPr="00157CFC" w:rsidRDefault="00977A6C" w:rsidP="00FF19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06E25" w:rsidRPr="00157CFC" w:rsidRDefault="00E06E25" w:rsidP="00FF19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3304F" w:rsidRPr="00157CFC" w:rsidRDefault="0063304F" w:rsidP="00FF19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57CFC">
        <w:rPr>
          <w:rFonts w:ascii="Times New Roman" w:hAnsi="Times New Roman"/>
          <w:sz w:val="26"/>
          <w:szCs w:val="26"/>
        </w:rPr>
        <w:t>Начальник,</w:t>
      </w:r>
    </w:p>
    <w:p w:rsidR="0063304F" w:rsidRPr="00157CFC" w:rsidRDefault="0063304F" w:rsidP="00FF1977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 w:rsidRPr="00157CFC">
        <w:rPr>
          <w:rFonts w:ascii="Times New Roman" w:hAnsi="Times New Roman"/>
          <w:sz w:val="26"/>
          <w:szCs w:val="26"/>
        </w:rPr>
        <w:t xml:space="preserve">советник </w:t>
      </w:r>
      <w:proofErr w:type="gramStart"/>
      <w:r w:rsidRPr="00157CFC">
        <w:rPr>
          <w:rFonts w:ascii="Times New Roman" w:hAnsi="Times New Roman"/>
          <w:sz w:val="26"/>
          <w:szCs w:val="26"/>
        </w:rPr>
        <w:t>государственной</w:t>
      </w:r>
      <w:proofErr w:type="gramEnd"/>
      <w:r w:rsidRPr="00157CFC">
        <w:rPr>
          <w:rFonts w:ascii="Times New Roman" w:hAnsi="Times New Roman"/>
          <w:sz w:val="26"/>
          <w:szCs w:val="26"/>
        </w:rPr>
        <w:t xml:space="preserve"> гражданской</w:t>
      </w:r>
    </w:p>
    <w:p w:rsidR="0063304F" w:rsidRPr="00157CFC" w:rsidRDefault="0063304F" w:rsidP="00FF1977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 w:rsidRPr="00157CFC">
        <w:rPr>
          <w:rFonts w:ascii="Times New Roman" w:hAnsi="Times New Roman"/>
          <w:sz w:val="26"/>
          <w:szCs w:val="26"/>
        </w:rPr>
        <w:t xml:space="preserve">службы Российской Федерации 1 класса                         </w:t>
      </w:r>
      <w:r w:rsidR="00157CFC">
        <w:rPr>
          <w:rFonts w:ascii="Times New Roman" w:hAnsi="Times New Roman"/>
          <w:sz w:val="26"/>
          <w:szCs w:val="26"/>
        </w:rPr>
        <w:t xml:space="preserve">        </w:t>
      </w:r>
      <w:r w:rsidRPr="00157CFC">
        <w:rPr>
          <w:rFonts w:ascii="Times New Roman" w:hAnsi="Times New Roman"/>
          <w:sz w:val="26"/>
          <w:szCs w:val="26"/>
        </w:rPr>
        <w:t xml:space="preserve">       </w:t>
      </w:r>
      <w:r w:rsidR="00200F62" w:rsidRPr="00157CFC">
        <w:rPr>
          <w:rFonts w:ascii="Times New Roman" w:hAnsi="Times New Roman"/>
          <w:sz w:val="26"/>
          <w:szCs w:val="26"/>
        </w:rPr>
        <w:t xml:space="preserve">             </w:t>
      </w:r>
      <w:r w:rsidRPr="00157CFC">
        <w:rPr>
          <w:rFonts w:ascii="Times New Roman" w:hAnsi="Times New Roman"/>
          <w:sz w:val="26"/>
          <w:szCs w:val="26"/>
        </w:rPr>
        <w:t xml:space="preserve">      Е.</w:t>
      </w:r>
      <w:r w:rsidR="005E0779" w:rsidRPr="00157CFC">
        <w:rPr>
          <w:rFonts w:ascii="Times New Roman" w:hAnsi="Times New Roman"/>
          <w:sz w:val="26"/>
          <w:szCs w:val="26"/>
        </w:rPr>
        <w:t xml:space="preserve"> </w:t>
      </w:r>
      <w:r w:rsidRPr="00157CFC">
        <w:rPr>
          <w:rFonts w:ascii="Times New Roman" w:hAnsi="Times New Roman"/>
          <w:sz w:val="26"/>
          <w:szCs w:val="26"/>
        </w:rPr>
        <w:t>Г. Пестов</w:t>
      </w:r>
    </w:p>
    <w:p w:rsidR="00567C33" w:rsidRPr="004854EE" w:rsidRDefault="00567C33" w:rsidP="00632762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B61B3" w:rsidRPr="004854EE" w:rsidRDefault="00BB61B3" w:rsidP="00632762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1C42DC" w:rsidRPr="004854EE" w:rsidRDefault="001C42DC" w:rsidP="00632762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1C42DC" w:rsidRDefault="001C42DC" w:rsidP="00632762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157CFC" w:rsidRDefault="00157CFC" w:rsidP="00632762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157CFC" w:rsidRPr="004854EE" w:rsidRDefault="00157CFC" w:rsidP="00632762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1C42DC" w:rsidRDefault="001C42DC" w:rsidP="00632762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977A6C" w:rsidRDefault="00977A6C" w:rsidP="00632762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977A6C" w:rsidRDefault="00977A6C" w:rsidP="00632762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854EE" w:rsidRPr="003D7D03" w:rsidRDefault="004854EE" w:rsidP="00632762">
      <w:pPr>
        <w:pStyle w:val="ConsPlusNormal"/>
        <w:widowControl/>
        <w:ind w:firstLine="0"/>
        <w:rPr>
          <w:rFonts w:ascii="Times New Roman" w:hAnsi="Times New Roman"/>
        </w:rPr>
      </w:pPr>
    </w:p>
    <w:p w:rsidR="001C42DC" w:rsidRPr="003D7D03" w:rsidRDefault="003D7D03" w:rsidP="00632762">
      <w:pPr>
        <w:pStyle w:val="ConsPlusNormal"/>
        <w:widowControl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Кучаш</w:t>
      </w:r>
      <w:r w:rsidRPr="003D7D03">
        <w:rPr>
          <w:rFonts w:ascii="Times New Roman" w:hAnsi="Times New Roman"/>
        </w:rPr>
        <w:t>ева Заррина Вакильевна</w:t>
      </w:r>
    </w:p>
    <w:p w:rsidR="007D396A" w:rsidRPr="003D7D03" w:rsidRDefault="00D419D6" w:rsidP="00632762">
      <w:pPr>
        <w:pStyle w:val="ConsPlusNormal"/>
        <w:widowControl/>
        <w:ind w:firstLine="0"/>
      </w:pPr>
      <w:r w:rsidRPr="003D7D03">
        <w:rPr>
          <w:rFonts w:ascii="Times New Roman" w:hAnsi="Times New Roman"/>
        </w:rPr>
        <w:t xml:space="preserve">(3452) </w:t>
      </w:r>
      <w:r w:rsidR="00180180">
        <w:rPr>
          <w:rFonts w:ascii="Times New Roman" w:hAnsi="Times New Roman"/>
        </w:rPr>
        <w:t xml:space="preserve">63-82-04;  </w:t>
      </w:r>
      <w:r w:rsidR="00180180">
        <w:rPr>
          <w:rFonts w:ascii="Times New Roman" w:hAnsi="Times New Roman"/>
          <w:lang w:val="en-US"/>
        </w:rPr>
        <w:t>IP 22-86</w:t>
      </w:r>
      <w:r w:rsidR="00180180">
        <w:rPr>
          <w:rFonts w:ascii="Times New Roman" w:hAnsi="Times New Roman"/>
        </w:rPr>
        <w:t xml:space="preserve"> </w:t>
      </w:r>
    </w:p>
    <w:sectPr w:rsidR="007D396A" w:rsidRPr="003D7D03" w:rsidSect="00FF1977">
      <w:headerReference w:type="default" r:id="rId8"/>
      <w:pgSz w:w="11906" w:h="16838"/>
      <w:pgMar w:top="284" w:right="567" w:bottom="113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1E5" w:rsidRDefault="00BD61E5" w:rsidP="00FF1977">
      <w:pPr>
        <w:spacing w:after="0" w:line="240" w:lineRule="auto"/>
      </w:pPr>
      <w:r>
        <w:separator/>
      </w:r>
    </w:p>
  </w:endnote>
  <w:endnote w:type="continuationSeparator" w:id="0">
    <w:p w:rsidR="00BD61E5" w:rsidRDefault="00BD61E5" w:rsidP="00FF1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1E5" w:rsidRDefault="00BD61E5" w:rsidP="00FF1977">
      <w:pPr>
        <w:spacing w:after="0" w:line="240" w:lineRule="auto"/>
      </w:pPr>
      <w:r>
        <w:separator/>
      </w:r>
    </w:p>
  </w:footnote>
  <w:footnote w:type="continuationSeparator" w:id="0">
    <w:p w:rsidR="00BD61E5" w:rsidRDefault="00BD61E5" w:rsidP="00FF1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354846"/>
      <w:docPartObj>
        <w:docPartGallery w:val="Page Numbers (Top of Page)"/>
        <w:docPartUnique/>
      </w:docPartObj>
    </w:sdtPr>
    <w:sdtEndPr/>
    <w:sdtContent>
      <w:p w:rsidR="009F4B6F" w:rsidRDefault="003D7D0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F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4B6F" w:rsidRDefault="009F4B6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96A"/>
    <w:rsid w:val="000244EF"/>
    <w:rsid w:val="000258B5"/>
    <w:rsid w:val="00036061"/>
    <w:rsid w:val="00066CC9"/>
    <w:rsid w:val="00067766"/>
    <w:rsid w:val="000B5CEA"/>
    <w:rsid w:val="000E0857"/>
    <w:rsid w:val="000E7D16"/>
    <w:rsid w:val="00103670"/>
    <w:rsid w:val="00135812"/>
    <w:rsid w:val="00157CFC"/>
    <w:rsid w:val="001669B5"/>
    <w:rsid w:val="00180180"/>
    <w:rsid w:val="001B3474"/>
    <w:rsid w:val="001B7A58"/>
    <w:rsid w:val="001C42DC"/>
    <w:rsid w:val="001C69C3"/>
    <w:rsid w:val="001D4869"/>
    <w:rsid w:val="00200F62"/>
    <w:rsid w:val="00226B1E"/>
    <w:rsid w:val="00237CB3"/>
    <w:rsid w:val="00262904"/>
    <w:rsid w:val="00275AF3"/>
    <w:rsid w:val="0029651B"/>
    <w:rsid w:val="002B303B"/>
    <w:rsid w:val="002C53FA"/>
    <w:rsid w:val="002D22A4"/>
    <w:rsid w:val="002E2EED"/>
    <w:rsid w:val="002F0BF8"/>
    <w:rsid w:val="00302AC1"/>
    <w:rsid w:val="00312E22"/>
    <w:rsid w:val="003177F0"/>
    <w:rsid w:val="00333CAC"/>
    <w:rsid w:val="00346C49"/>
    <w:rsid w:val="00363B82"/>
    <w:rsid w:val="003805D0"/>
    <w:rsid w:val="00393F53"/>
    <w:rsid w:val="003A74A7"/>
    <w:rsid w:val="003C28D2"/>
    <w:rsid w:val="003D3555"/>
    <w:rsid w:val="003D7D03"/>
    <w:rsid w:val="004055C3"/>
    <w:rsid w:val="0041726D"/>
    <w:rsid w:val="004220A1"/>
    <w:rsid w:val="004513F4"/>
    <w:rsid w:val="00470914"/>
    <w:rsid w:val="004854EE"/>
    <w:rsid w:val="004B6381"/>
    <w:rsid w:val="004C7F89"/>
    <w:rsid w:val="004F7D50"/>
    <w:rsid w:val="005069C5"/>
    <w:rsid w:val="00507206"/>
    <w:rsid w:val="00544BF9"/>
    <w:rsid w:val="005507BF"/>
    <w:rsid w:val="00554705"/>
    <w:rsid w:val="0056167C"/>
    <w:rsid w:val="00567C33"/>
    <w:rsid w:val="005A0291"/>
    <w:rsid w:val="005B5E9D"/>
    <w:rsid w:val="005D0540"/>
    <w:rsid w:val="005D6327"/>
    <w:rsid w:val="005E0779"/>
    <w:rsid w:val="0062527A"/>
    <w:rsid w:val="00632762"/>
    <w:rsid w:val="0063304F"/>
    <w:rsid w:val="0063707F"/>
    <w:rsid w:val="00670D23"/>
    <w:rsid w:val="00687353"/>
    <w:rsid w:val="00691ACB"/>
    <w:rsid w:val="006D7239"/>
    <w:rsid w:val="006F6FC5"/>
    <w:rsid w:val="006F7191"/>
    <w:rsid w:val="0070137F"/>
    <w:rsid w:val="00701526"/>
    <w:rsid w:val="00717EFB"/>
    <w:rsid w:val="007344AD"/>
    <w:rsid w:val="00741C5B"/>
    <w:rsid w:val="0075406B"/>
    <w:rsid w:val="00762383"/>
    <w:rsid w:val="00770499"/>
    <w:rsid w:val="00774995"/>
    <w:rsid w:val="00792F22"/>
    <w:rsid w:val="00794B6A"/>
    <w:rsid w:val="007C03E9"/>
    <w:rsid w:val="007D2C53"/>
    <w:rsid w:val="007D396A"/>
    <w:rsid w:val="007F0EF2"/>
    <w:rsid w:val="0082056D"/>
    <w:rsid w:val="00836E99"/>
    <w:rsid w:val="00856697"/>
    <w:rsid w:val="008700DE"/>
    <w:rsid w:val="0089585E"/>
    <w:rsid w:val="008A56C1"/>
    <w:rsid w:val="008B186C"/>
    <w:rsid w:val="008C04AD"/>
    <w:rsid w:val="008C6481"/>
    <w:rsid w:val="008F6E74"/>
    <w:rsid w:val="00900345"/>
    <w:rsid w:val="00947547"/>
    <w:rsid w:val="0095036E"/>
    <w:rsid w:val="00952D62"/>
    <w:rsid w:val="0095365D"/>
    <w:rsid w:val="00954805"/>
    <w:rsid w:val="00977A6C"/>
    <w:rsid w:val="0098497E"/>
    <w:rsid w:val="009960E5"/>
    <w:rsid w:val="009B15AC"/>
    <w:rsid w:val="009B3876"/>
    <w:rsid w:val="009C0642"/>
    <w:rsid w:val="009C6723"/>
    <w:rsid w:val="009E388C"/>
    <w:rsid w:val="009E759B"/>
    <w:rsid w:val="009F4B6F"/>
    <w:rsid w:val="00A01907"/>
    <w:rsid w:val="00A11C9A"/>
    <w:rsid w:val="00A16262"/>
    <w:rsid w:val="00A16E3A"/>
    <w:rsid w:val="00A23003"/>
    <w:rsid w:val="00A36E8B"/>
    <w:rsid w:val="00A44507"/>
    <w:rsid w:val="00A77C85"/>
    <w:rsid w:val="00A94BF1"/>
    <w:rsid w:val="00A96450"/>
    <w:rsid w:val="00AA3124"/>
    <w:rsid w:val="00AA3A28"/>
    <w:rsid w:val="00AC4061"/>
    <w:rsid w:val="00AD1326"/>
    <w:rsid w:val="00AD1D4D"/>
    <w:rsid w:val="00AE35CF"/>
    <w:rsid w:val="00AE4B1C"/>
    <w:rsid w:val="00AF7677"/>
    <w:rsid w:val="00B13722"/>
    <w:rsid w:val="00B44C44"/>
    <w:rsid w:val="00B4623D"/>
    <w:rsid w:val="00B80D37"/>
    <w:rsid w:val="00B86F39"/>
    <w:rsid w:val="00B908FE"/>
    <w:rsid w:val="00BA6481"/>
    <w:rsid w:val="00BB61B3"/>
    <w:rsid w:val="00BD1B70"/>
    <w:rsid w:val="00BD61E5"/>
    <w:rsid w:val="00BF3A10"/>
    <w:rsid w:val="00C016C9"/>
    <w:rsid w:val="00C06F5B"/>
    <w:rsid w:val="00C127CE"/>
    <w:rsid w:val="00C24FE4"/>
    <w:rsid w:val="00C81300"/>
    <w:rsid w:val="00C82A8B"/>
    <w:rsid w:val="00CA4317"/>
    <w:rsid w:val="00CE013E"/>
    <w:rsid w:val="00CE4B8D"/>
    <w:rsid w:val="00D15906"/>
    <w:rsid w:val="00D20012"/>
    <w:rsid w:val="00D419D6"/>
    <w:rsid w:val="00D73F4F"/>
    <w:rsid w:val="00D85CFD"/>
    <w:rsid w:val="00DC421C"/>
    <w:rsid w:val="00E06E25"/>
    <w:rsid w:val="00E14B8B"/>
    <w:rsid w:val="00EC5A87"/>
    <w:rsid w:val="00EF3B5B"/>
    <w:rsid w:val="00EF7775"/>
    <w:rsid w:val="00F109B1"/>
    <w:rsid w:val="00F13887"/>
    <w:rsid w:val="00F323FA"/>
    <w:rsid w:val="00F367BF"/>
    <w:rsid w:val="00F4163A"/>
    <w:rsid w:val="00F56BF7"/>
    <w:rsid w:val="00F72932"/>
    <w:rsid w:val="00FA383F"/>
    <w:rsid w:val="00FC67B6"/>
    <w:rsid w:val="00FE1712"/>
    <w:rsid w:val="00FE1FC8"/>
    <w:rsid w:val="00FF1977"/>
    <w:rsid w:val="00FF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D396A"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rsid w:val="007D396A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D396A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7D396A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7D396A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7D396A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D396A"/>
    <w:rPr>
      <w:sz w:val="22"/>
    </w:rPr>
  </w:style>
  <w:style w:type="paragraph" w:styleId="21">
    <w:name w:val="toc 2"/>
    <w:next w:val="a"/>
    <w:link w:val="22"/>
    <w:uiPriority w:val="39"/>
    <w:rsid w:val="007D396A"/>
    <w:pPr>
      <w:ind w:left="200"/>
    </w:pPr>
  </w:style>
  <w:style w:type="character" w:customStyle="1" w:styleId="22">
    <w:name w:val="Оглавление 2 Знак"/>
    <w:link w:val="21"/>
    <w:rsid w:val="007D396A"/>
  </w:style>
  <w:style w:type="paragraph" w:styleId="41">
    <w:name w:val="toc 4"/>
    <w:next w:val="a"/>
    <w:link w:val="42"/>
    <w:uiPriority w:val="39"/>
    <w:rsid w:val="007D396A"/>
    <w:pPr>
      <w:ind w:left="600"/>
    </w:pPr>
  </w:style>
  <w:style w:type="character" w:customStyle="1" w:styleId="42">
    <w:name w:val="Оглавление 4 Знак"/>
    <w:link w:val="41"/>
    <w:rsid w:val="007D396A"/>
  </w:style>
  <w:style w:type="paragraph" w:styleId="6">
    <w:name w:val="toc 6"/>
    <w:next w:val="a"/>
    <w:link w:val="60"/>
    <w:uiPriority w:val="39"/>
    <w:rsid w:val="007D396A"/>
    <w:pPr>
      <w:ind w:left="1000"/>
    </w:pPr>
  </w:style>
  <w:style w:type="character" w:customStyle="1" w:styleId="60">
    <w:name w:val="Оглавление 6 Знак"/>
    <w:link w:val="6"/>
    <w:rsid w:val="007D396A"/>
  </w:style>
  <w:style w:type="paragraph" w:styleId="7">
    <w:name w:val="toc 7"/>
    <w:next w:val="a"/>
    <w:link w:val="70"/>
    <w:uiPriority w:val="39"/>
    <w:rsid w:val="007D396A"/>
    <w:pPr>
      <w:ind w:left="1200"/>
    </w:pPr>
  </w:style>
  <w:style w:type="character" w:customStyle="1" w:styleId="70">
    <w:name w:val="Оглавление 7 Знак"/>
    <w:link w:val="7"/>
    <w:rsid w:val="007D396A"/>
  </w:style>
  <w:style w:type="character" w:customStyle="1" w:styleId="30">
    <w:name w:val="Заголовок 3 Знак"/>
    <w:link w:val="3"/>
    <w:rsid w:val="007D396A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7D396A"/>
    <w:pPr>
      <w:ind w:left="400"/>
    </w:pPr>
  </w:style>
  <w:style w:type="character" w:customStyle="1" w:styleId="32">
    <w:name w:val="Оглавление 3 Знак"/>
    <w:link w:val="31"/>
    <w:rsid w:val="007D396A"/>
  </w:style>
  <w:style w:type="character" w:customStyle="1" w:styleId="50">
    <w:name w:val="Заголовок 5 Знак"/>
    <w:link w:val="5"/>
    <w:rsid w:val="007D396A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uiPriority w:val="9"/>
    <w:rsid w:val="007D396A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7D396A"/>
    <w:rPr>
      <w:color w:val="0000FF"/>
      <w:u w:val="single"/>
    </w:rPr>
  </w:style>
  <w:style w:type="character" w:styleId="a3">
    <w:name w:val="Hyperlink"/>
    <w:link w:val="12"/>
    <w:rsid w:val="007D396A"/>
    <w:rPr>
      <w:color w:val="0000FF"/>
      <w:u w:val="single"/>
    </w:rPr>
  </w:style>
  <w:style w:type="paragraph" w:customStyle="1" w:styleId="Footnote">
    <w:name w:val="Footnote"/>
    <w:link w:val="Footnote0"/>
    <w:rsid w:val="007D396A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D396A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D396A"/>
    <w:rPr>
      <w:rFonts w:ascii="XO Thames" w:hAnsi="XO Thames"/>
      <w:b/>
    </w:rPr>
  </w:style>
  <w:style w:type="character" w:customStyle="1" w:styleId="14">
    <w:name w:val="Оглавление 1 Знак"/>
    <w:link w:val="13"/>
    <w:rsid w:val="007D396A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D396A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D396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D396A"/>
    <w:pPr>
      <w:ind w:left="1600"/>
    </w:pPr>
  </w:style>
  <w:style w:type="character" w:customStyle="1" w:styleId="90">
    <w:name w:val="Оглавление 9 Знак"/>
    <w:link w:val="9"/>
    <w:rsid w:val="007D396A"/>
  </w:style>
  <w:style w:type="paragraph" w:styleId="8">
    <w:name w:val="toc 8"/>
    <w:next w:val="a"/>
    <w:link w:val="80"/>
    <w:uiPriority w:val="39"/>
    <w:rsid w:val="007D396A"/>
    <w:pPr>
      <w:ind w:left="1400"/>
    </w:pPr>
  </w:style>
  <w:style w:type="character" w:customStyle="1" w:styleId="80">
    <w:name w:val="Оглавление 8 Знак"/>
    <w:link w:val="8"/>
    <w:rsid w:val="007D396A"/>
  </w:style>
  <w:style w:type="paragraph" w:styleId="51">
    <w:name w:val="toc 5"/>
    <w:next w:val="a"/>
    <w:link w:val="52"/>
    <w:uiPriority w:val="39"/>
    <w:rsid w:val="007D396A"/>
    <w:pPr>
      <w:ind w:left="800"/>
    </w:pPr>
  </w:style>
  <w:style w:type="character" w:customStyle="1" w:styleId="52">
    <w:name w:val="Оглавление 5 Знак"/>
    <w:link w:val="51"/>
    <w:rsid w:val="007D396A"/>
  </w:style>
  <w:style w:type="paragraph" w:styleId="a4">
    <w:name w:val="Subtitle"/>
    <w:next w:val="a"/>
    <w:link w:val="a5"/>
    <w:uiPriority w:val="11"/>
    <w:qFormat/>
    <w:rsid w:val="007D396A"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sid w:val="007D396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7D396A"/>
    <w:pPr>
      <w:ind w:left="1800"/>
    </w:pPr>
  </w:style>
  <w:style w:type="character" w:customStyle="1" w:styleId="toc100">
    <w:name w:val="toc 10"/>
    <w:link w:val="toc10"/>
    <w:rsid w:val="007D396A"/>
  </w:style>
  <w:style w:type="paragraph" w:styleId="a6">
    <w:name w:val="Title"/>
    <w:next w:val="a"/>
    <w:link w:val="a7"/>
    <w:uiPriority w:val="10"/>
    <w:qFormat/>
    <w:rsid w:val="007D396A"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sid w:val="007D396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7D396A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7D396A"/>
    <w:rPr>
      <w:rFonts w:ascii="XO Thames" w:hAnsi="XO Thames"/>
      <w:b/>
      <w:color w:val="00A0FF"/>
      <w:sz w:val="26"/>
    </w:rPr>
  </w:style>
  <w:style w:type="paragraph" w:customStyle="1" w:styleId="15">
    <w:name w:val="Основной шрифт абзаца1"/>
    <w:rsid w:val="007D396A"/>
  </w:style>
  <w:style w:type="paragraph" w:styleId="a8">
    <w:name w:val="Balloon Text"/>
    <w:basedOn w:val="a"/>
    <w:link w:val="a9"/>
    <w:uiPriority w:val="99"/>
    <w:semiHidden/>
    <w:unhideWhenUsed/>
    <w:rsid w:val="00632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27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62"/>
    <w:pPr>
      <w:widowControl w:val="0"/>
      <w:ind w:firstLine="720"/>
    </w:pPr>
    <w:rPr>
      <w:rFonts w:ascii="Arial" w:hAnsi="Arial"/>
    </w:rPr>
  </w:style>
  <w:style w:type="paragraph" w:customStyle="1" w:styleId="aa">
    <w:name w:val="Îáû÷íûé"/>
    <w:rsid w:val="00632762"/>
    <w:rPr>
      <w:rFonts w:ascii="Times New Roman" w:hAnsi="Times New Roman"/>
    </w:rPr>
  </w:style>
  <w:style w:type="paragraph" w:styleId="23">
    <w:name w:val="Body Text Indent 2"/>
    <w:basedOn w:val="a"/>
    <w:link w:val="24"/>
    <w:rsid w:val="0063304F"/>
    <w:pPr>
      <w:numPr>
        <w:ilvl w:val="12"/>
      </w:numPr>
      <w:spacing w:after="0" w:line="240" w:lineRule="auto"/>
      <w:ind w:firstLine="709"/>
      <w:jc w:val="both"/>
    </w:pPr>
    <w:rPr>
      <w:rFonts w:ascii="Times New Roman" w:hAnsi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rsid w:val="0063304F"/>
    <w:rPr>
      <w:rFonts w:ascii="Times New Roman" w:hAnsi="Times New Roman"/>
      <w:color w:val="auto"/>
      <w:sz w:val="28"/>
    </w:rPr>
  </w:style>
  <w:style w:type="paragraph" w:styleId="ab">
    <w:name w:val="header"/>
    <w:basedOn w:val="a"/>
    <w:link w:val="ac"/>
    <w:uiPriority w:val="99"/>
    <w:rsid w:val="0063304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63304F"/>
    <w:rPr>
      <w:rFonts w:ascii="Times New Roman" w:hAnsi="Times New Roman"/>
      <w:color w:val="auto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FF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F1977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Устюжанина Татьяна Петровна</dc:creator>
  <cp:lastModifiedBy>Кучашева Заррина Вакильевна</cp:lastModifiedBy>
  <cp:revision>80</cp:revision>
  <cp:lastPrinted>2021-09-16T09:53:00Z</cp:lastPrinted>
  <dcterms:created xsi:type="dcterms:W3CDTF">2021-08-25T02:51:00Z</dcterms:created>
  <dcterms:modified xsi:type="dcterms:W3CDTF">2023-08-18T10:32:00Z</dcterms:modified>
</cp:coreProperties>
</file>